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F" w:rsidRDefault="00A8454F" w:rsidP="00A8454F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E776E">
        <w:rPr>
          <w:rFonts w:ascii="Times New Roman" w:hAnsi="Times New Roman" w:cs="Times New Roman"/>
          <w:b/>
          <w:bCs/>
          <w:sz w:val="28"/>
          <w:szCs w:val="28"/>
        </w:rPr>
        <w:t xml:space="preserve">    Перечень  тем для подготовки к экзамену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Происхождение, рост и развитие с/животных.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Конституция и экстерьер, порода  с/</w:t>
      </w:r>
      <w:proofErr w:type="spellStart"/>
      <w:r w:rsidRPr="00AE776E">
        <w:rPr>
          <w:rFonts w:ascii="Times New Roman" w:hAnsi="Times New Roman"/>
        </w:rPr>
        <w:t>х</w:t>
      </w:r>
      <w:proofErr w:type="spellEnd"/>
      <w:r w:rsidRPr="00AE776E">
        <w:rPr>
          <w:rFonts w:ascii="Times New Roman" w:hAnsi="Times New Roman"/>
        </w:rPr>
        <w:t xml:space="preserve"> животных.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Оценка питательности кормов.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Корма.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Нормированное кормление животных.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Скотоводство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Свиноводство.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Овцеводство с основами козоводства.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Коневодство с основами верблюдоводства и оленеводства.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Птицеводство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Кролиководство с основами пушного звероводства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Технология производства молока.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Технология производства мяса.</w:t>
      </w:r>
    </w:p>
    <w:p w:rsidR="00A8454F" w:rsidRPr="00AE776E" w:rsidRDefault="00A8454F" w:rsidP="00A8454F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Cs/>
          <w:szCs w:val="28"/>
        </w:rPr>
      </w:pPr>
      <w:r w:rsidRPr="00AE776E">
        <w:rPr>
          <w:rFonts w:ascii="Times New Roman" w:hAnsi="Times New Roman"/>
        </w:rPr>
        <w:t>Технология производства яиц и шкур.</w:t>
      </w:r>
    </w:p>
    <w:p w:rsidR="00E134F7" w:rsidRDefault="00E134F7"/>
    <w:sectPr w:rsidR="00E1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817"/>
    <w:multiLevelType w:val="hybridMultilevel"/>
    <w:tmpl w:val="8B90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8454F"/>
    <w:rsid w:val="00A8454F"/>
    <w:rsid w:val="00E1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54F"/>
    <w:pPr>
      <w:ind w:left="720"/>
      <w:contextualSpacing/>
    </w:pPr>
    <w:rPr>
      <w:rFonts w:ascii="Calibri" w:eastAsia="Times New Roman" w:hAnsi="Calibri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2020-05-12T06:08:00Z</dcterms:created>
  <dcterms:modified xsi:type="dcterms:W3CDTF">2020-05-12T06:08:00Z</dcterms:modified>
</cp:coreProperties>
</file>