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КВАЛИФИКАЦИОННЫЙ ЭКЗАМЕН ПО </w:t>
      </w:r>
    </w:p>
    <w:p w:rsidR="00032F2B" w:rsidRDefault="00032F2B" w:rsidP="00032F2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ФИЗИЧЕСКОГО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 №1</w:t>
      </w:r>
    </w:p>
    <w:p w:rsidR="00032F2B" w:rsidRPr="00032F2B" w:rsidRDefault="00032F2B" w:rsidP="00032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ПК 1.1. Планировать мероприятия, направленные на укрепление здоровья ребенка и его физическое развитие.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первой младшей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утренней гимнастики.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FF0000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2: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первой младшей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гимнастики пробуждения.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Задание 3: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первой младшей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физкультурного досуга.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Задание 4: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первой младшей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закаливающих мероприятий.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5: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во второй младшей группе. Разработайте план-конспект организации и проведения</w:t>
      </w:r>
      <w:r w:rsidR="000C31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гимнастики.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6: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во второй младшей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обучению элементам спортивных игр (на выбор обучающегося).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7: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во второй младшей группе. Разработайте план-конспект организации и проведения профилактики плоскостопия.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8: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во второй младшей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закаливающих мероприятий (в теплое время года).</w:t>
      </w:r>
    </w:p>
    <w:p w:rsid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9: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средней группе. Разработайте план-конспект организации и проведения утренней гимнастики.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10: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средней группе. Разработайте план-конспект организации и проведения физкультурной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прогулки в теплое время года.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11: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средней группе. Разработайте план-конспект организации и проведения закаливающих мероприятий (в холодное время года).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12: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средней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подвижной игры.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Задание13: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старшей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утренней гимнастики с предметами.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Задание14: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старшей группе. Разработайте план-конспекта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физкультурного досуга.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Задание15: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старшей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обучения построению и перестроению.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Задание16: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старшей группе. Разработайте план-конспект организации и проведения</w:t>
      </w:r>
      <w:r w:rsidR="000C31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занятия по профилактике искривления позвоночника.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Задание17: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подготовительной к школе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фитбол-гимнастики.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Задание18: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подготовительной к школе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ритмической гимнастики.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Задание19: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подготовительной к школе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стрейчинг-гимнастики.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Задание20: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Вы работаете воспитателем в подготовительной к школе группе. Разработайте план-конспект организации и проведения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эстафеты.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0C31BF" w:rsidRDefault="000C31BF" w:rsidP="00032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BF" w:rsidRDefault="000C31BF" w:rsidP="00032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BF" w:rsidRPr="000C31BF" w:rsidRDefault="000C31BF" w:rsidP="000C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BF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</w:p>
    <w:p w:rsidR="000C31BF" w:rsidRPr="000C31BF" w:rsidRDefault="000C31BF" w:rsidP="000C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B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и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0C31BF" w:rsidRPr="000C31BF" w:rsidRDefault="000C31BF" w:rsidP="000C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b/>
          <w:sz w:val="28"/>
          <w:szCs w:val="28"/>
        </w:rPr>
        <w:t xml:space="preserve">с детьми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____</w:t>
      </w: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4…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Материалы и оборудование: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969"/>
        <w:gridCol w:w="1406"/>
        <w:gridCol w:w="1570"/>
        <w:gridCol w:w="1276"/>
        <w:gridCol w:w="2835"/>
      </w:tblGrid>
      <w:tr w:rsidR="000C31BF" w:rsidRPr="000C31BF" w:rsidTr="00E46BD5">
        <w:trPr>
          <w:trHeight w:val="975"/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Содержание</w:t>
            </w: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Темп</w:t>
            </w: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ОМУ </w:t>
            </w:r>
          </w:p>
        </w:tc>
      </w:tr>
      <w:tr w:rsidR="000C31BF" w:rsidRPr="000C31BF" w:rsidTr="00E46BD5">
        <w:trPr>
          <w:trHeight w:val="335"/>
          <w:jc w:val="center"/>
        </w:trPr>
        <w:tc>
          <w:tcPr>
            <w:tcW w:w="9787" w:type="dxa"/>
            <w:gridSpan w:val="6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0C31BF">
        <w:trPr>
          <w:trHeight w:val="263"/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9787" w:type="dxa"/>
            <w:gridSpan w:val="6"/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B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BF" w:rsidRPr="000C31BF" w:rsidTr="00E46BD5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F" w:rsidRPr="000C31BF" w:rsidRDefault="000C31BF" w:rsidP="000C3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31BF" w:rsidRPr="000C31BF" w:rsidRDefault="000C31BF" w:rsidP="000C3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31BF" w:rsidRPr="00032F2B" w:rsidRDefault="000C31BF" w:rsidP="00032F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 №2</w:t>
      </w:r>
    </w:p>
    <w:p w:rsidR="00032F2B" w:rsidRPr="00032F2B" w:rsidRDefault="00032F2B" w:rsidP="00032F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ПК 1.4. Осуществлять педагогическое наблюдение за состоянием здоровья каждого ребёнка, своевременно информировать медицинского работника об изменениях в его самочувствии.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игры р</w:t>
      </w:r>
      <w:r w:rsidRPr="00032F2B">
        <w:rPr>
          <w:rFonts w:ascii="Times New Roman" w:eastAsia="Calibri" w:hAnsi="Times New Roman" w:cs="Times New Roman"/>
          <w:sz w:val="28"/>
          <w:szCs w:val="28"/>
        </w:rPr>
        <w:t>ебенок поскользнулся, упал, ударившись затылком. Вскочил и продолжил играть. После обеда его затошнило, он побледнел.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Составьте алгоритм действий в ситуации изменения в самочувствии ребенка: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2: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игры ребенок засунул в полость носа посторонний предмет.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Default="00032F2B" w:rsidP="000C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3: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еды ребенок подавился.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lastRenderedPageBreak/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4: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У ребенка открылось носовое кровотечение.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5: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ребенку в глаз попало инородное тело.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6: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пребывания в детском саду ребенок упал в обморок.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7: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 получил тепловой удар.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1BF" w:rsidRDefault="000C31BF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1BF" w:rsidRDefault="000C31BF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8: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дневного сна у ребенка открылась рвота.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9: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ребенка укусило насекомое (пчела).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10: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 упал и разбил колено.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11: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у ребенка появились признаки переохлаждения.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12: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у ребенка появились признаки обморожения рук и ног.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13: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 работаете воспитателем дошкольной образовательной организации. Во вре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 подготовки детей ко сну, вы </w:t>
      </w:r>
      <w:r w:rsidRPr="00032F2B">
        <w:rPr>
          <w:rFonts w:ascii="Times New Roman" w:eastAsia="Calibri" w:hAnsi="Times New Roman" w:cs="Times New Roman"/>
          <w:sz w:val="28"/>
          <w:szCs w:val="28"/>
        </w:rPr>
        <w:t>обнаружили на  ребенке клеща, который уже успел присосаться к нему за ухо.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14: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 натолкнулся на качели и сильно ударился переносицей. Вокруг глаз сразу стали образовываться синяки.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15: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 занозил палец.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16: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 порезался.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17: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ребенок, упав с качелей, пожаловался на боль в руке.  Попытка пошевелить пальцами рук не увенчалась успехом. 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18: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Неожиданно ребенок побледнел, упал на пол и стал биться в судорогах, изо рта появилась вспененная слюна.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19: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Заплетая волосы ребенку воспитатель обнаружила признаки педикулеза.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20: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работаете воспитателем дошкольной образовательной организации. Во время прогулки ребенок подвернул ногу, но жаловаться вам не стал. Вовремя подготовки ко сну, вы обнаружили припухлость в голеностопе. Составьте алгоритм действий в ситуации изменения самочувствия ребенка: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определите возможные причины нарушения в состоянии здоровья ребенка; 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выделите ключевые признаки данного нарушения;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опишите Ваши действия в ситуации изменения в самочувствии ребенка и способы оказания доврачебной помощи.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31BF" w:rsidRPr="000C31BF" w:rsidRDefault="000C31BF" w:rsidP="000C31B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BF">
        <w:rPr>
          <w:rFonts w:ascii="Times New Roman" w:eastAsia="Calibri" w:hAnsi="Times New Roman" w:cs="Times New Roman"/>
          <w:b/>
          <w:sz w:val="28"/>
          <w:szCs w:val="28"/>
        </w:rPr>
        <w:t>Алгоритм действий в ситуации изменения в самочувствии ребенка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1B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C31B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1. Причина: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2. Признаки: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3. Действия: </w:t>
      </w:r>
    </w:p>
    <w:p w:rsidR="000C31BF" w:rsidRPr="000C31BF" w:rsidRDefault="000C31BF" w:rsidP="000C31B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Default="000C31BF" w:rsidP="000C31B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Default="000C31BF" w:rsidP="000C31B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Pr="000C31BF" w:rsidRDefault="000C31BF" w:rsidP="000C31B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0C31BF" w:rsidRPr="000C31BF" w:rsidRDefault="000C31BF" w:rsidP="000C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BF">
        <w:rPr>
          <w:rFonts w:ascii="Times New Roman" w:eastAsia="Calibri" w:hAnsi="Times New Roman" w:cs="Times New Roman"/>
          <w:sz w:val="28"/>
          <w:szCs w:val="28"/>
        </w:rPr>
        <w:t>4. Доврачебная помощь:</w:t>
      </w:r>
    </w:p>
    <w:p w:rsidR="000C31BF" w:rsidRDefault="000C31BF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1BF" w:rsidRDefault="000C31BF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КОМПЛЕКСНОЕ ПРАКТИЧЕСКОЕ ЗАДАНИЕ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ПК 1.2 Проводить режимные моменты в соответствии с возрастом.</w:t>
      </w:r>
    </w:p>
    <w:p w:rsidR="00032F2B" w:rsidRPr="00032F2B" w:rsidRDefault="00032F2B" w:rsidP="000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ПК 1.3. Проводить мероприятия по физическому воспитанию в процессе выполнения двигательного режима.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Проведите режимный</w:t>
      </w:r>
      <w:r w:rsidR="000C31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момент</w:t>
      </w:r>
      <w:r w:rsidR="000C31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 одной из возрастных групп.</w:t>
      </w:r>
      <w:r w:rsidR="000C31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Проведите физкультурное занятие</w:t>
      </w:r>
      <w:r w:rsidR="000C31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32F2B">
        <w:rPr>
          <w:rFonts w:ascii="Times New Roman" w:eastAsia="Times New Roman" w:hAnsi="Times New Roman" w:cs="Calibri"/>
          <w:sz w:val="28"/>
          <w:szCs w:val="28"/>
          <w:lang w:eastAsia="ar-SA"/>
        </w:rPr>
        <w:t>в одной из возрастных групп.</w:t>
      </w:r>
    </w:p>
    <w:p w:rsidR="00032F2B" w:rsidRPr="00032F2B" w:rsidRDefault="00032F2B" w:rsidP="00032F2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выполнения комплексного практического задания.</w:t>
      </w:r>
    </w:p>
    <w:p w:rsidR="00032F2B" w:rsidRPr="00032F2B" w:rsidRDefault="00032F2B" w:rsidP="00032F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Выполнение задания организуется во время прохождения производственной практики с предоставлением Свидетельства о сформированности профессиональных компетенций (по предложенной форме).</w:t>
      </w:r>
    </w:p>
    <w:p w:rsidR="00032F2B" w:rsidRPr="00032F2B" w:rsidRDefault="00032F2B" w:rsidP="00032F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F2B" w:rsidRPr="00032F2B" w:rsidRDefault="00032F2B" w:rsidP="00032F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032F2B" w:rsidRPr="00032F2B" w:rsidRDefault="00032F2B" w:rsidP="00032F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F2B">
        <w:rPr>
          <w:rFonts w:ascii="Times New Roman" w:eastAsia="Calibri" w:hAnsi="Times New Roman" w:cs="Times New Roman"/>
          <w:sz w:val="28"/>
          <w:szCs w:val="28"/>
        </w:rPr>
        <w:t>- Бланк Свидетельства о сформированности профессиональных компетенций (Приложение 1).</w:t>
      </w: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BF" w:rsidRDefault="000C31BF" w:rsidP="0003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Приложение1</w:t>
      </w:r>
    </w:p>
    <w:p w:rsidR="00032F2B" w:rsidRPr="00032F2B" w:rsidRDefault="00032F2B" w:rsidP="00032F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СВИДЕТЕЛЬСТВО О СФОРМИРОВАННОСТИ ПРОФЕССИОНАЛЬНЫХ КОМПЕТЕНЦИЙ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_________________________________________________________ ,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обучающегося</w:t>
      </w: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обучающемуся(ейся) по специальности </w:t>
      </w:r>
      <w:r w:rsidRPr="00032F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44.02.01Дошкольное образование </w:t>
      </w: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он(а) прошел(а) производственную практику по профессиональному модулю </w:t>
      </w: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</w:t>
      </w:r>
      <w:r w:rsidRPr="00032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01. </w:t>
      </w: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физическое развитие</w:t>
      </w: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______ часов с «____»  _________ 2016 г. по «___» _________ 2016 г.</w:t>
      </w: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  ___________________________________________________________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организации, юридический адрес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производственной практики была произведена оценка сформированности профессиональных компетенций:</w:t>
      </w: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ПК </w:t>
      </w: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 Проводить режимные моменты в соответствии с возрастом</w:t>
      </w: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905"/>
        <w:gridCol w:w="1099"/>
        <w:gridCol w:w="1276"/>
      </w:tblGrid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 показателей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Максим.кол-во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Набранное кол-во баллов</w:t>
            </w:r>
          </w:p>
        </w:tc>
      </w:tr>
      <w:tr w:rsidR="00032F2B" w:rsidRPr="00032F2B" w:rsidTr="00E46BD5">
        <w:trPr>
          <w:trHeight w:val="33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2. </w:t>
            </w: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 приемов при проведении режимных моментов</w:t>
            </w: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2</w:t>
            </w: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Примененные  методы и приемы соответствуют возрасту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2</w:t>
            </w: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Примененные  методы и приемы способствуют решению задач  </w:t>
            </w:r>
            <w:r w:rsidRPr="00032F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rPr>
          <w:trHeight w:val="40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3. </w:t>
            </w: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организации и проведения режимных моментов</w:t>
            </w: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3</w:t>
            </w: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 момент организован и проведен с учетом принципа постепенности и последовательности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3</w:t>
            </w: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 момент организован и проведен с учетом принципа опоры на активность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3</w:t>
            </w: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Режимный момент организован и проведен с учетом индивидуальных особенностей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  <w:t>3</w:t>
            </w: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Режимный момент организован и проведен с учетом взаимосвязи воспитательных и образовательных мероприятий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ИТОГО по </w:t>
            </w:r>
            <w:r w:rsidRPr="000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1BF" w:rsidRDefault="000C31BF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1BF" w:rsidRDefault="000C31BF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1BF" w:rsidRDefault="000C31BF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1.3.  Проводить мероприятия по физическому воспитанию в процессе выполнения двигательного режима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947"/>
        <w:gridCol w:w="1701"/>
        <w:gridCol w:w="1258"/>
      </w:tblGrid>
      <w:tr w:rsidR="00032F2B" w:rsidRPr="00032F2B" w:rsidTr="00E46BD5">
        <w:trPr>
          <w:trHeight w:val="11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Максим.кол-во баллов</w:t>
            </w:r>
          </w:p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каждому мероприятию)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Набранное кол-во баллов</w:t>
            </w:r>
          </w:p>
        </w:tc>
      </w:tr>
      <w:tr w:rsidR="00032F2B" w:rsidRPr="00032F2B" w:rsidTr="00E46BD5"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4. </w:t>
            </w: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методики проведения мероприятия по физическому воспитанию в процессе выполнения двигательного режима</w:t>
            </w: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мероприятия реализованы в процессе 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детей соответствует логике мероприятия и возрасту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Примененные  методы и приемы способствуют решению поставленных задач и соответствуют возрасту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Примененные приемы способствуют  исправлению ошибок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 использованы целесообразно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детей учтены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дозировка выполнения упражнений соблюдены в ходе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ИТОГО по </w:t>
            </w:r>
            <w:r w:rsidRPr="000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032F2B" w:rsidRPr="00032F2B" w:rsidTr="00E46BD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32F2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B" w:rsidRPr="00032F2B" w:rsidRDefault="00032F2B" w:rsidP="0003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 ______ 20 ___  г. </w:t>
      </w: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ответственного лица организации (базы практики): ________________</w:t>
      </w: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32F2B" w:rsidRPr="00032F2B" w:rsidRDefault="00032F2B" w:rsidP="00032F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должность, подпись, печать организации)</w:t>
      </w: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2B" w:rsidRPr="00032F2B" w:rsidRDefault="00032F2B" w:rsidP="00032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32F2B" w:rsidRPr="0003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42" w:rsidRDefault="00BA5642" w:rsidP="00032F2B">
      <w:pPr>
        <w:spacing w:after="0" w:line="240" w:lineRule="auto"/>
      </w:pPr>
      <w:r>
        <w:separator/>
      </w:r>
    </w:p>
  </w:endnote>
  <w:endnote w:type="continuationSeparator" w:id="0">
    <w:p w:rsidR="00BA5642" w:rsidRDefault="00BA5642" w:rsidP="0003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42" w:rsidRDefault="00BA5642" w:rsidP="00032F2B">
      <w:pPr>
        <w:spacing w:after="0" w:line="240" w:lineRule="auto"/>
      </w:pPr>
      <w:r>
        <w:separator/>
      </w:r>
    </w:p>
  </w:footnote>
  <w:footnote w:type="continuationSeparator" w:id="0">
    <w:p w:rsidR="00BA5642" w:rsidRDefault="00BA5642" w:rsidP="0003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47E9"/>
    <w:multiLevelType w:val="multilevel"/>
    <w:tmpl w:val="D9D430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2B"/>
    <w:rsid w:val="00032F2B"/>
    <w:rsid w:val="000C31BF"/>
    <w:rsid w:val="007354DC"/>
    <w:rsid w:val="00B64B78"/>
    <w:rsid w:val="00B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6361-FB29-44CD-B99D-703C058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2F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F2B"/>
    <w:rPr>
      <w:sz w:val="20"/>
      <w:szCs w:val="20"/>
    </w:rPr>
  </w:style>
  <w:style w:type="character" w:styleId="a5">
    <w:name w:val="footnote reference"/>
    <w:aliases w:val="AЗнак сноски зел"/>
    <w:semiHidden/>
    <w:rsid w:val="00032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2020-05-12T13:07:00Z</dcterms:created>
  <dcterms:modified xsi:type="dcterms:W3CDTF">2020-05-12T14:00:00Z</dcterms:modified>
</cp:coreProperties>
</file>